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D7954" w14:textId="42369058" w:rsidR="008B3FFE" w:rsidRPr="00846542" w:rsidRDefault="008B3FFE" w:rsidP="008B3FFE">
      <w:pPr>
        <w:jc w:val="center"/>
        <w:rPr>
          <w:rFonts w:ascii="Arial" w:eastAsia="Times New Roman" w:hAnsi="Arial" w:cs="Arial"/>
          <w:b/>
          <w:bCs/>
          <w:color w:val="000000" w:themeColor="text1"/>
        </w:rPr>
      </w:pPr>
      <w:r w:rsidRPr="00846542">
        <w:rPr>
          <w:rFonts w:ascii="Arial" w:eastAsia="Times New Roman" w:hAnsi="Arial" w:cs="Arial"/>
          <w:b/>
          <w:bCs/>
          <w:color w:val="000000" w:themeColor="text1"/>
        </w:rPr>
        <w:t>Speaker’s Biographies</w:t>
      </w:r>
    </w:p>
    <w:p w14:paraId="424C565C" w14:textId="77777777" w:rsidR="00846542" w:rsidRPr="00846542" w:rsidRDefault="00846542" w:rsidP="008B3FFE">
      <w:pPr>
        <w:jc w:val="center"/>
        <w:rPr>
          <w:rFonts w:ascii="Arial" w:eastAsia="Times New Roman" w:hAnsi="Arial" w:cs="Arial"/>
          <w:b/>
          <w:bCs/>
          <w:color w:val="000000" w:themeColor="text1"/>
        </w:rPr>
      </w:pPr>
    </w:p>
    <w:p w14:paraId="78D1217A" w14:textId="77777777" w:rsidR="008B3FFE" w:rsidRPr="00846542" w:rsidRDefault="008B3FFE" w:rsidP="00846542">
      <w:pPr>
        <w:rPr>
          <w:rFonts w:ascii="Arial" w:eastAsia="Times New Roman" w:hAnsi="Arial" w:cs="Arial"/>
          <w:b/>
          <w:bCs/>
          <w:color w:val="000000" w:themeColor="text1"/>
        </w:rPr>
      </w:pPr>
    </w:p>
    <w:p w14:paraId="21938830" w14:textId="0089B2E5" w:rsidR="0018149E" w:rsidRPr="00846542" w:rsidRDefault="0018149E" w:rsidP="00846542">
      <w:pPr>
        <w:jc w:val="both"/>
        <w:rPr>
          <w:rFonts w:ascii="Arial" w:eastAsia="Times New Roman" w:hAnsi="Arial" w:cs="Arial"/>
          <w:b/>
          <w:bCs/>
          <w:color w:val="000000" w:themeColor="text1"/>
          <w:shd w:val="clear" w:color="auto" w:fill="FFFFFF"/>
        </w:rPr>
      </w:pPr>
      <w:r w:rsidRPr="00846542">
        <w:rPr>
          <w:rFonts w:ascii="Arial" w:eastAsia="Times New Roman" w:hAnsi="Arial" w:cs="Arial"/>
          <w:b/>
          <w:bCs/>
          <w:color w:val="000000" w:themeColor="text1"/>
          <w:shd w:val="clear" w:color="auto" w:fill="FFFFFF"/>
        </w:rPr>
        <w:t>Sharon Strauss</w:t>
      </w:r>
    </w:p>
    <w:p w14:paraId="3DA0AD05" w14:textId="581A6AA3" w:rsidR="00846542" w:rsidRPr="00846542" w:rsidRDefault="00846542" w:rsidP="00846542">
      <w:pPr>
        <w:jc w:val="both"/>
        <w:rPr>
          <w:rFonts w:ascii="Arial" w:eastAsia="Times New Roman" w:hAnsi="Arial" w:cs="Arial"/>
          <w:b/>
          <w:bCs/>
          <w:color w:val="000000" w:themeColor="text1"/>
          <w:shd w:val="clear" w:color="auto" w:fill="FFFFFF"/>
        </w:rPr>
      </w:pPr>
    </w:p>
    <w:p w14:paraId="0879E202" w14:textId="32E472F7" w:rsidR="00846542" w:rsidRPr="00846542" w:rsidRDefault="00846542" w:rsidP="00846542">
      <w:pPr>
        <w:jc w:val="both"/>
        <w:rPr>
          <w:rFonts w:ascii="Arial" w:eastAsia="Times New Roman" w:hAnsi="Arial" w:cs="Arial"/>
          <w:bCs/>
          <w:color w:val="000000" w:themeColor="text1"/>
          <w:shd w:val="clear" w:color="auto" w:fill="FFFFFF"/>
        </w:rPr>
      </w:pPr>
      <w:r w:rsidRPr="00846542">
        <w:rPr>
          <w:rFonts w:ascii="Arial" w:eastAsia="Times New Roman" w:hAnsi="Arial" w:cs="Arial"/>
          <w:bCs/>
          <w:color w:val="000000" w:themeColor="text1"/>
          <w:shd w:val="clear" w:color="auto" w:fill="FFFFFF"/>
        </w:rPr>
        <w:t xml:space="preserve">Sharon E. Straus is a geriatrician and clinical epidemiologist who trained at the University of Toronto and the University of Oxford.  She is the Director of the Knowledge Translation Program and Physician-in-Chief, St. Michael’s Hospital and Professor in Department of Medicine, University of Toronto. </w:t>
      </w:r>
      <w:proofErr w:type="gramStart"/>
      <w:r w:rsidRPr="00846542">
        <w:rPr>
          <w:rFonts w:ascii="Arial" w:eastAsia="Times New Roman" w:hAnsi="Arial" w:cs="Arial"/>
          <w:bCs/>
          <w:color w:val="000000" w:themeColor="text1"/>
          <w:shd w:val="clear" w:color="auto" w:fill="FFFFFF"/>
        </w:rPr>
        <w:t>She holds a Tier 1 Canada Research Chair in Knowledge Translation and Quality of Care and has authored more than 500 peer-reviewed publications and 3 textbooks in evidence-based medicine, knowledge translation and mentorship.</w:t>
      </w:r>
      <w:proofErr w:type="gramEnd"/>
      <w:r w:rsidRPr="00846542">
        <w:rPr>
          <w:rFonts w:ascii="Arial" w:eastAsia="Times New Roman" w:hAnsi="Arial" w:cs="Arial"/>
          <w:bCs/>
          <w:color w:val="000000" w:themeColor="text1"/>
          <w:shd w:val="clear" w:color="auto" w:fill="FFFFFF"/>
        </w:rPr>
        <w:t xml:space="preserve">  Since 2015, she has consistently been in the top 1% of highly cited clinical researchers as per Web of Science and has an H-index of 103.  She has held more than $60 million in peer-reviewed research grants as a principal investigator.  She has received national awards for mentorship, research and education.</w:t>
      </w:r>
    </w:p>
    <w:p w14:paraId="7E84A8EB" w14:textId="77777777" w:rsidR="00846542" w:rsidRPr="00846542" w:rsidRDefault="00846542" w:rsidP="00846542">
      <w:pPr>
        <w:jc w:val="both"/>
        <w:rPr>
          <w:rFonts w:ascii="Arial" w:eastAsia="Times New Roman" w:hAnsi="Arial" w:cs="Arial"/>
          <w:b/>
          <w:bCs/>
          <w:color w:val="000000" w:themeColor="text1"/>
          <w:shd w:val="clear" w:color="auto" w:fill="FFFFFF"/>
        </w:rPr>
      </w:pPr>
    </w:p>
    <w:p w14:paraId="635B860F" w14:textId="77777777" w:rsidR="0018149E" w:rsidRPr="00846542" w:rsidRDefault="0018149E" w:rsidP="00846542">
      <w:pPr>
        <w:jc w:val="both"/>
        <w:rPr>
          <w:rFonts w:ascii="Arial" w:eastAsia="Times New Roman" w:hAnsi="Arial" w:cs="Arial"/>
          <w:color w:val="000000"/>
        </w:rPr>
      </w:pPr>
    </w:p>
    <w:p w14:paraId="1DA37C50" w14:textId="77777777" w:rsidR="003872A0" w:rsidRPr="00846542" w:rsidRDefault="003872A0" w:rsidP="00846542">
      <w:pPr>
        <w:pStyle w:val="xxxxxxxmsonormal"/>
        <w:shd w:val="clear" w:color="auto" w:fill="FFFFFF"/>
        <w:rPr>
          <w:rFonts w:ascii="Arial" w:hAnsi="Arial" w:cs="Arial"/>
          <w:color w:val="000000"/>
          <w:lang w:val="en-CA"/>
        </w:rPr>
      </w:pPr>
      <w:r w:rsidRPr="00846542">
        <w:rPr>
          <w:rFonts w:ascii="Arial" w:hAnsi="Arial" w:cs="Arial"/>
          <w:color w:val="000000"/>
          <w:lang w:val="en-CA"/>
        </w:rPr>
        <w:t> </w:t>
      </w:r>
    </w:p>
    <w:p w14:paraId="54AC0FB1" w14:textId="77777777" w:rsidR="00846542" w:rsidRPr="00846542" w:rsidRDefault="00846542" w:rsidP="00846542">
      <w:pPr>
        <w:jc w:val="both"/>
        <w:rPr>
          <w:rFonts w:ascii="Arial" w:eastAsia="Times New Roman" w:hAnsi="Arial" w:cs="Arial"/>
          <w:b/>
          <w:bCs/>
          <w:color w:val="000000" w:themeColor="text1"/>
          <w:shd w:val="clear" w:color="auto" w:fill="FFFFFF"/>
        </w:rPr>
      </w:pPr>
      <w:r w:rsidRPr="00846542">
        <w:rPr>
          <w:rFonts w:ascii="Arial" w:eastAsia="Times New Roman" w:hAnsi="Arial" w:cs="Arial"/>
          <w:b/>
          <w:bCs/>
          <w:color w:val="000000" w:themeColor="text1"/>
          <w:shd w:val="clear" w:color="auto" w:fill="FFFFFF"/>
        </w:rPr>
        <w:t>Andr</w:t>
      </w:r>
      <w:r w:rsidRPr="00846542">
        <w:rPr>
          <w:rStyle w:val="Strong"/>
          <w:rFonts w:ascii="Arial" w:hAnsi="Arial" w:cs="Arial"/>
          <w:color w:val="444444"/>
        </w:rPr>
        <w:t>é</w:t>
      </w:r>
      <w:r w:rsidRPr="00846542">
        <w:rPr>
          <w:rFonts w:ascii="Arial" w:eastAsia="Times New Roman" w:hAnsi="Arial" w:cs="Arial"/>
          <w:b/>
          <w:bCs/>
          <w:color w:val="000000" w:themeColor="text1"/>
          <w:shd w:val="clear" w:color="auto" w:fill="FFFFFF"/>
        </w:rPr>
        <w:t xml:space="preserve"> Picard</w:t>
      </w:r>
    </w:p>
    <w:p w14:paraId="3E95FD23" w14:textId="051C3B77" w:rsidR="008B3FFE" w:rsidRDefault="008B3FFE" w:rsidP="00846542">
      <w:pPr>
        <w:rPr>
          <w:rFonts w:ascii="Arial" w:eastAsia="Times New Roman" w:hAnsi="Arial" w:cs="Arial"/>
          <w:b/>
          <w:bCs/>
          <w:color w:val="000000" w:themeColor="text1"/>
        </w:rPr>
      </w:pPr>
    </w:p>
    <w:p w14:paraId="56520E61" w14:textId="77777777" w:rsidR="0060725D" w:rsidRPr="000156BE" w:rsidRDefault="0060725D" w:rsidP="000156BE">
      <w:pPr>
        <w:jc w:val="both"/>
        <w:textAlignment w:val="baseline"/>
        <w:rPr>
          <w:rFonts w:ascii="Arial" w:eastAsia="Times New Roman" w:hAnsi="Arial" w:cs="Arial"/>
        </w:rPr>
      </w:pPr>
      <w:r w:rsidRPr="000156BE">
        <w:rPr>
          <w:rFonts w:ascii="Arial" w:eastAsia="Times New Roman" w:hAnsi="Arial" w:cs="Arial"/>
          <w:bdr w:val="none" w:sz="0" w:space="0" w:color="auto" w:frame="1"/>
        </w:rPr>
        <w:t>André Picard is one of Canada’s top health &amp; public policy observers and commentators. He has been a part of </w:t>
      </w:r>
      <w:hyperlink r:id="rId6" w:history="1">
        <w:r w:rsidRPr="000156BE">
          <w:rPr>
            <w:rFonts w:ascii="Arial" w:eastAsia="Times New Roman" w:hAnsi="Arial" w:cs="Arial"/>
            <w:u w:val="single"/>
            <w:bdr w:val="none" w:sz="0" w:space="0" w:color="auto" w:frame="1"/>
          </w:rPr>
          <w:t>The Globe and Mail</w:t>
        </w:r>
      </w:hyperlink>
      <w:r w:rsidRPr="000156BE">
        <w:rPr>
          <w:rFonts w:ascii="Arial" w:eastAsia="Times New Roman" w:hAnsi="Arial" w:cs="Arial"/>
          <w:bdr w:val="none" w:sz="0" w:space="0" w:color="auto" w:frame="1"/>
        </w:rPr>
        <w:t> team since 1987, where he is a health reporter and columnist. He is also the author of five bestselling books. Picard is an eight-time nominee for the National Newspaper Awards, Canada’s top journalism prize, and past winner of the prestigious Michener Award for Meritorious Public Service Journalism.</w:t>
      </w:r>
    </w:p>
    <w:p w14:paraId="24FE824C" w14:textId="77777777" w:rsidR="0060725D" w:rsidRPr="000156BE" w:rsidRDefault="0060725D" w:rsidP="000156BE">
      <w:pPr>
        <w:jc w:val="both"/>
        <w:textAlignment w:val="baseline"/>
        <w:rPr>
          <w:rFonts w:ascii="Arial" w:eastAsia="Times New Roman" w:hAnsi="Arial" w:cs="Arial"/>
        </w:rPr>
      </w:pPr>
      <w:r w:rsidRPr="000156BE">
        <w:rPr>
          <w:rFonts w:ascii="Arial" w:eastAsia="Times New Roman" w:hAnsi="Arial" w:cs="Arial"/>
        </w:rPr>
        <w:t> </w:t>
      </w:r>
    </w:p>
    <w:p w14:paraId="52D95608" w14:textId="77777777" w:rsidR="0060725D" w:rsidRPr="000156BE" w:rsidRDefault="0060725D" w:rsidP="000156BE">
      <w:pPr>
        <w:jc w:val="both"/>
        <w:textAlignment w:val="baseline"/>
        <w:rPr>
          <w:rFonts w:ascii="Arial" w:eastAsia="Times New Roman" w:hAnsi="Arial" w:cs="Arial"/>
        </w:rPr>
      </w:pPr>
      <w:r w:rsidRPr="000156BE">
        <w:rPr>
          <w:rFonts w:ascii="Arial" w:eastAsia="Times New Roman" w:hAnsi="Arial" w:cs="Arial"/>
          <w:bdr w:val="none" w:sz="0" w:space="0" w:color="auto" w:frame="1"/>
        </w:rPr>
        <w:t xml:space="preserve">He </w:t>
      </w:r>
      <w:proofErr w:type="gramStart"/>
      <w:r w:rsidRPr="000156BE">
        <w:rPr>
          <w:rFonts w:ascii="Arial" w:eastAsia="Times New Roman" w:hAnsi="Arial" w:cs="Arial"/>
          <w:bdr w:val="none" w:sz="0" w:space="0" w:color="auto" w:frame="1"/>
        </w:rPr>
        <w:t>was named</w:t>
      </w:r>
      <w:proofErr w:type="gramEnd"/>
      <w:r w:rsidRPr="000156BE">
        <w:rPr>
          <w:rFonts w:ascii="Arial" w:eastAsia="Times New Roman" w:hAnsi="Arial" w:cs="Arial"/>
          <w:bdr w:val="none" w:sz="0" w:space="0" w:color="auto" w:frame="1"/>
        </w:rPr>
        <w:t xml:space="preserve"> Canada’s first “Public Health Hero” by the Canadian Public Health Association, as a “Champion of Mental Health” by the Canadian Alliance on Mental Illness and Mental Health, and received the Queen Elizabeth II Diamond Jubilee Medal, for his dedication to improving healthcare.</w:t>
      </w:r>
    </w:p>
    <w:p w14:paraId="76C64220" w14:textId="77777777" w:rsidR="0060725D" w:rsidRPr="000156BE" w:rsidRDefault="0060725D" w:rsidP="000156BE">
      <w:pPr>
        <w:jc w:val="both"/>
        <w:textAlignment w:val="baseline"/>
        <w:rPr>
          <w:rFonts w:ascii="Arial" w:eastAsia="Times New Roman" w:hAnsi="Arial" w:cs="Arial"/>
        </w:rPr>
      </w:pPr>
      <w:r w:rsidRPr="000156BE">
        <w:rPr>
          <w:rFonts w:ascii="Arial" w:eastAsia="Times New Roman" w:hAnsi="Arial" w:cs="Arial"/>
        </w:rPr>
        <w:t> </w:t>
      </w:r>
    </w:p>
    <w:p w14:paraId="2EE3C1EF" w14:textId="77777777" w:rsidR="0060725D" w:rsidRPr="000156BE" w:rsidRDefault="0060725D" w:rsidP="000156BE">
      <w:pPr>
        <w:jc w:val="both"/>
        <w:textAlignment w:val="baseline"/>
        <w:rPr>
          <w:rFonts w:ascii="Arial" w:eastAsia="Times New Roman" w:hAnsi="Arial" w:cs="Arial"/>
        </w:rPr>
      </w:pPr>
      <w:r w:rsidRPr="000156BE">
        <w:rPr>
          <w:rFonts w:ascii="Arial" w:eastAsia="Times New Roman" w:hAnsi="Arial" w:cs="Arial"/>
          <w:bdr w:val="none" w:sz="0" w:space="0" w:color="auto" w:frame="1"/>
        </w:rPr>
        <w:t>A graduate of the University of Ottawa and Carleton University, André has received honorary doctorates from six universities, including UBC and the University of Toronto. He is a seasoned communicator who employs a conversational style to reach his audience. Additionally, he enlivens his research and commentary with personal stories to provide context for his audience. Fluently bilingual, André will enlighten and pique a sense of curiosity of audience members from all educational backgrounds.   Behind the placid exterior lies an inquisitive, perceptive and industrious scribe for whom the work only begins with the official story.</w:t>
      </w:r>
    </w:p>
    <w:p w14:paraId="7293AE7C" w14:textId="77777777" w:rsidR="0060725D" w:rsidRPr="000156BE" w:rsidRDefault="0060725D" w:rsidP="000156BE">
      <w:pPr>
        <w:jc w:val="both"/>
        <w:textAlignment w:val="baseline"/>
        <w:rPr>
          <w:rFonts w:ascii="Arial" w:eastAsia="Times New Roman" w:hAnsi="Arial" w:cs="Arial"/>
        </w:rPr>
      </w:pPr>
      <w:r w:rsidRPr="000156BE">
        <w:rPr>
          <w:rFonts w:ascii="Arial" w:eastAsia="Times New Roman" w:hAnsi="Arial" w:cs="Arial"/>
        </w:rPr>
        <w:t> </w:t>
      </w:r>
    </w:p>
    <w:p w14:paraId="2699C1E3" w14:textId="77777777" w:rsidR="0060725D" w:rsidRPr="000156BE" w:rsidRDefault="0060725D" w:rsidP="000156BE">
      <w:pPr>
        <w:jc w:val="both"/>
        <w:textAlignment w:val="baseline"/>
        <w:rPr>
          <w:rFonts w:ascii="Arial" w:eastAsia="Times New Roman" w:hAnsi="Arial" w:cs="Arial"/>
        </w:rPr>
      </w:pPr>
      <w:r w:rsidRPr="000156BE">
        <w:rPr>
          <w:rFonts w:ascii="Arial" w:eastAsia="Times New Roman" w:hAnsi="Arial" w:cs="Arial"/>
          <w:bdr w:val="none" w:sz="0" w:space="0" w:color="auto" w:frame="1"/>
        </w:rPr>
        <w:t xml:space="preserve">The University of British Columbia recently announced André Picard as one of the Asper Visiting Professors at the School of Journalism, Writing, and Media for the 2020-2021 academic year, winter session. In 2020, Picard </w:t>
      </w:r>
      <w:proofErr w:type="gramStart"/>
      <w:r w:rsidRPr="000156BE">
        <w:rPr>
          <w:rFonts w:ascii="Arial" w:eastAsia="Times New Roman" w:hAnsi="Arial" w:cs="Arial"/>
          <w:bdr w:val="none" w:sz="0" w:space="0" w:color="auto" w:frame="1"/>
        </w:rPr>
        <w:t>was awarded</w:t>
      </w:r>
      <w:proofErr w:type="gramEnd"/>
      <w:r w:rsidRPr="000156BE">
        <w:rPr>
          <w:rFonts w:ascii="Arial" w:eastAsia="Times New Roman" w:hAnsi="Arial" w:cs="Arial"/>
          <w:bdr w:val="none" w:sz="0" w:space="0" w:color="auto" w:frame="1"/>
        </w:rPr>
        <w:t xml:space="preserve"> The Owen Adams Award of Honour. This award is the highest CMA award available to a non-physician.</w:t>
      </w:r>
    </w:p>
    <w:p w14:paraId="272200D9" w14:textId="77777777" w:rsidR="00846542" w:rsidRPr="000156BE" w:rsidRDefault="00846542" w:rsidP="000156BE">
      <w:pPr>
        <w:jc w:val="both"/>
        <w:rPr>
          <w:rFonts w:ascii="Arial" w:eastAsia="Times New Roman" w:hAnsi="Arial" w:cs="Arial"/>
          <w:b/>
          <w:bCs/>
        </w:rPr>
      </w:pPr>
      <w:bookmarkStart w:id="0" w:name="_GoBack"/>
      <w:bookmarkEnd w:id="0"/>
    </w:p>
    <w:sectPr w:rsidR="00846542" w:rsidRPr="000156BE" w:rsidSect="008044D1">
      <w:pgSz w:w="12240" w:h="15840"/>
      <w:pgMar w:top="540" w:right="1440" w:bottom="3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62532"/>
    <w:multiLevelType w:val="hybridMultilevel"/>
    <w:tmpl w:val="4AD64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CC"/>
    <w:rsid w:val="000156BE"/>
    <w:rsid w:val="0001727D"/>
    <w:rsid w:val="000208A4"/>
    <w:rsid w:val="000222FE"/>
    <w:rsid w:val="00023F36"/>
    <w:rsid w:val="00027A7F"/>
    <w:rsid w:val="000461B9"/>
    <w:rsid w:val="00054F1E"/>
    <w:rsid w:val="00055F5F"/>
    <w:rsid w:val="000F1F6B"/>
    <w:rsid w:val="00110A33"/>
    <w:rsid w:val="00112C33"/>
    <w:rsid w:val="00173821"/>
    <w:rsid w:val="00175215"/>
    <w:rsid w:val="0018149E"/>
    <w:rsid w:val="001A6278"/>
    <w:rsid w:val="001F6F8A"/>
    <w:rsid w:val="00213C80"/>
    <w:rsid w:val="00234569"/>
    <w:rsid w:val="002919C2"/>
    <w:rsid w:val="00296FEC"/>
    <w:rsid w:val="002B38EA"/>
    <w:rsid w:val="002D5D26"/>
    <w:rsid w:val="002E0510"/>
    <w:rsid w:val="00335731"/>
    <w:rsid w:val="003872A0"/>
    <w:rsid w:val="003A5F08"/>
    <w:rsid w:val="003C2020"/>
    <w:rsid w:val="00457F6C"/>
    <w:rsid w:val="0048719A"/>
    <w:rsid w:val="004908DC"/>
    <w:rsid w:val="004B580E"/>
    <w:rsid w:val="004B619B"/>
    <w:rsid w:val="004D7391"/>
    <w:rsid w:val="004E4BDF"/>
    <w:rsid w:val="00511A5B"/>
    <w:rsid w:val="00516BC4"/>
    <w:rsid w:val="00521213"/>
    <w:rsid w:val="005358F6"/>
    <w:rsid w:val="00544D5A"/>
    <w:rsid w:val="005633C9"/>
    <w:rsid w:val="005C5816"/>
    <w:rsid w:val="005D0F36"/>
    <w:rsid w:val="005D4FC8"/>
    <w:rsid w:val="0060725D"/>
    <w:rsid w:val="0061295E"/>
    <w:rsid w:val="006420F5"/>
    <w:rsid w:val="00666858"/>
    <w:rsid w:val="00672BFA"/>
    <w:rsid w:val="00681F79"/>
    <w:rsid w:val="00682112"/>
    <w:rsid w:val="006B1751"/>
    <w:rsid w:val="006E3B13"/>
    <w:rsid w:val="0071700C"/>
    <w:rsid w:val="007B7A9E"/>
    <w:rsid w:val="008044D1"/>
    <w:rsid w:val="0081775D"/>
    <w:rsid w:val="00846542"/>
    <w:rsid w:val="00854171"/>
    <w:rsid w:val="00861522"/>
    <w:rsid w:val="00872B2F"/>
    <w:rsid w:val="008A4D38"/>
    <w:rsid w:val="008B2674"/>
    <w:rsid w:val="008B3FFE"/>
    <w:rsid w:val="008D24E2"/>
    <w:rsid w:val="00904D96"/>
    <w:rsid w:val="009051EF"/>
    <w:rsid w:val="009200BB"/>
    <w:rsid w:val="0092483B"/>
    <w:rsid w:val="00934A39"/>
    <w:rsid w:val="00936653"/>
    <w:rsid w:val="00940A2D"/>
    <w:rsid w:val="00981A18"/>
    <w:rsid w:val="009A3F2C"/>
    <w:rsid w:val="009B0FC3"/>
    <w:rsid w:val="009B6805"/>
    <w:rsid w:val="009D46E1"/>
    <w:rsid w:val="00A00BCC"/>
    <w:rsid w:val="00A11646"/>
    <w:rsid w:val="00A16A7E"/>
    <w:rsid w:val="00A43E4D"/>
    <w:rsid w:val="00AA3E1D"/>
    <w:rsid w:val="00AB382A"/>
    <w:rsid w:val="00AD5AA9"/>
    <w:rsid w:val="00AE3397"/>
    <w:rsid w:val="00AF0D42"/>
    <w:rsid w:val="00B34DC7"/>
    <w:rsid w:val="00B72384"/>
    <w:rsid w:val="00B91E83"/>
    <w:rsid w:val="00B9278E"/>
    <w:rsid w:val="00B938FC"/>
    <w:rsid w:val="00C077AC"/>
    <w:rsid w:val="00C26CC1"/>
    <w:rsid w:val="00C458E6"/>
    <w:rsid w:val="00C9320C"/>
    <w:rsid w:val="00C948ED"/>
    <w:rsid w:val="00CA0CA2"/>
    <w:rsid w:val="00CB69B2"/>
    <w:rsid w:val="00CC019C"/>
    <w:rsid w:val="00CC61C1"/>
    <w:rsid w:val="00CD63AD"/>
    <w:rsid w:val="00D10C3C"/>
    <w:rsid w:val="00D11541"/>
    <w:rsid w:val="00D202A9"/>
    <w:rsid w:val="00D242F2"/>
    <w:rsid w:val="00DF15C6"/>
    <w:rsid w:val="00E06B0D"/>
    <w:rsid w:val="00E1503E"/>
    <w:rsid w:val="00E75AF9"/>
    <w:rsid w:val="00ED5E4C"/>
    <w:rsid w:val="00F119BA"/>
    <w:rsid w:val="00F13D10"/>
    <w:rsid w:val="00FD4EC7"/>
    <w:rsid w:val="00FD7BDD"/>
    <w:rsid w:val="00FF04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C291A"/>
  <w15:chartTrackingRefBased/>
  <w15:docId w15:val="{BDB64E09-EA23-7A4E-A570-4FCEF755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919C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0BCC"/>
    <w:pPr>
      <w:spacing w:before="100" w:beforeAutospacing="1" w:after="100" w:afterAutospacing="1"/>
    </w:pPr>
    <w:rPr>
      <w:rFonts w:ascii="Times New Roman" w:eastAsia="Times New Roman" w:hAnsi="Times New Roman" w:cs="Times New Roman"/>
    </w:rPr>
  </w:style>
  <w:style w:type="paragraph" w:customStyle="1" w:styleId="xdefault">
    <w:name w:val="x_default"/>
    <w:basedOn w:val="Normal"/>
    <w:rsid w:val="00A00BCC"/>
    <w:pPr>
      <w:spacing w:before="100" w:beforeAutospacing="1" w:after="100" w:afterAutospacing="1"/>
    </w:pPr>
    <w:rPr>
      <w:rFonts w:ascii="Times New Roman" w:eastAsia="Times New Roman" w:hAnsi="Times New Roman" w:cs="Times New Roman"/>
    </w:rPr>
  </w:style>
  <w:style w:type="paragraph" w:customStyle="1" w:styleId="xcm2">
    <w:name w:val="x_cm2"/>
    <w:basedOn w:val="Normal"/>
    <w:rsid w:val="00A00BC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00BCC"/>
    <w:rPr>
      <w:color w:val="0000FF"/>
      <w:u w:val="single"/>
    </w:rPr>
  </w:style>
  <w:style w:type="paragraph" w:styleId="BalloonText">
    <w:name w:val="Balloon Text"/>
    <w:basedOn w:val="Normal"/>
    <w:link w:val="BalloonTextChar"/>
    <w:uiPriority w:val="99"/>
    <w:semiHidden/>
    <w:unhideWhenUsed/>
    <w:rsid w:val="00A00B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0BCC"/>
    <w:rPr>
      <w:rFonts w:ascii="Times New Roman" w:hAnsi="Times New Roman" w:cs="Times New Roman"/>
      <w:sz w:val="18"/>
      <w:szCs w:val="18"/>
    </w:rPr>
  </w:style>
  <w:style w:type="character" w:customStyle="1" w:styleId="Heading3Char">
    <w:name w:val="Heading 3 Char"/>
    <w:basedOn w:val="DefaultParagraphFont"/>
    <w:link w:val="Heading3"/>
    <w:uiPriority w:val="9"/>
    <w:rsid w:val="002919C2"/>
    <w:rPr>
      <w:rFonts w:ascii="Times New Roman" w:eastAsia="Times New Roman" w:hAnsi="Times New Roman" w:cs="Times New Roman"/>
      <w:b/>
      <w:bCs/>
      <w:sz w:val="27"/>
      <w:szCs w:val="27"/>
    </w:rPr>
  </w:style>
  <w:style w:type="paragraph" w:styleId="ListParagraph">
    <w:name w:val="List Paragraph"/>
    <w:basedOn w:val="Normal"/>
    <w:uiPriority w:val="34"/>
    <w:qFormat/>
    <w:rsid w:val="00B91E83"/>
    <w:pPr>
      <w:ind w:left="720"/>
      <w:contextualSpacing/>
    </w:pPr>
  </w:style>
  <w:style w:type="paragraph" w:customStyle="1" w:styleId="xxxxxxxmsonormal">
    <w:name w:val="x_x_x_x_xxxmsonormal"/>
    <w:basedOn w:val="Normal"/>
    <w:rsid w:val="003872A0"/>
    <w:rPr>
      <w:rFonts w:ascii="Times New Roman" w:hAnsi="Times New Roman" w:cs="Times New Roman"/>
      <w:lang w:val="en-US"/>
    </w:rPr>
  </w:style>
  <w:style w:type="character" w:styleId="Strong">
    <w:name w:val="Strong"/>
    <w:basedOn w:val="DefaultParagraphFont"/>
    <w:uiPriority w:val="22"/>
    <w:qFormat/>
    <w:rsid w:val="008465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723269">
      <w:bodyDiv w:val="1"/>
      <w:marLeft w:val="0"/>
      <w:marRight w:val="0"/>
      <w:marTop w:val="0"/>
      <w:marBottom w:val="0"/>
      <w:divBdr>
        <w:top w:val="none" w:sz="0" w:space="0" w:color="auto"/>
        <w:left w:val="none" w:sz="0" w:space="0" w:color="auto"/>
        <w:bottom w:val="none" w:sz="0" w:space="0" w:color="auto"/>
        <w:right w:val="none" w:sz="0" w:space="0" w:color="auto"/>
      </w:divBdr>
    </w:div>
    <w:div w:id="850527354">
      <w:bodyDiv w:val="1"/>
      <w:marLeft w:val="0"/>
      <w:marRight w:val="0"/>
      <w:marTop w:val="0"/>
      <w:marBottom w:val="0"/>
      <w:divBdr>
        <w:top w:val="none" w:sz="0" w:space="0" w:color="auto"/>
        <w:left w:val="none" w:sz="0" w:space="0" w:color="auto"/>
        <w:bottom w:val="none" w:sz="0" w:space="0" w:color="auto"/>
        <w:right w:val="none" w:sz="0" w:space="0" w:color="auto"/>
      </w:divBdr>
    </w:div>
    <w:div w:id="1181819165">
      <w:bodyDiv w:val="1"/>
      <w:marLeft w:val="0"/>
      <w:marRight w:val="0"/>
      <w:marTop w:val="0"/>
      <w:marBottom w:val="0"/>
      <w:divBdr>
        <w:top w:val="none" w:sz="0" w:space="0" w:color="auto"/>
        <w:left w:val="none" w:sz="0" w:space="0" w:color="auto"/>
        <w:bottom w:val="none" w:sz="0" w:space="0" w:color="auto"/>
        <w:right w:val="none" w:sz="0" w:space="0" w:color="auto"/>
      </w:divBdr>
      <w:divsChild>
        <w:div w:id="128981456">
          <w:marLeft w:val="0"/>
          <w:marRight w:val="0"/>
          <w:marTop w:val="0"/>
          <w:marBottom w:val="200"/>
          <w:divBdr>
            <w:top w:val="none" w:sz="0" w:space="0" w:color="auto"/>
            <w:left w:val="none" w:sz="0" w:space="0" w:color="auto"/>
            <w:bottom w:val="none" w:sz="0" w:space="0" w:color="auto"/>
            <w:right w:val="none" w:sz="0" w:space="0" w:color="auto"/>
          </w:divBdr>
        </w:div>
        <w:div w:id="1186941445">
          <w:marLeft w:val="0"/>
          <w:marRight w:val="0"/>
          <w:marTop w:val="0"/>
          <w:marBottom w:val="200"/>
          <w:divBdr>
            <w:top w:val="none" w:sz="0" w:space="0" w:color="auto"/>
            <w:left w:val="none" w:sz="0" w:space="0" w:color="auto"/>
            <w:bottom w:val="none" w:sz="0" w:space="0" w:color="auto"/>
            <w:right w:val="none" w:sz="0" w:space="0" w:color="auto"/>
          </w:divBdr>
        </w:div>
        <w:div w:id="856388875">
          <w:marLeft w:val="0"/>
          <w:marRight w:val="0"/>
          <w:marTop w:val="0"/>
          <w:marBottom w:val="0"/>
          <w:divBdr>
            <w:top w:val="none" w:sz="0" w:space="0" w:color="auto"/>
            <w:left w:val="none" w:sz="0" w:space="0" w:color="auto"/>
            <w:bottom w:val="none" w:sz="0" w:space="0" w:color="auto"/>
            <w:right w:val="none" w:sz="0" w:space="0" w:color="auto"/>
          </w:divBdr>
        </w:div>
        <w:div w:id="1319531183">
          <w:marLeft w:val="0"/>
          <w:marRight w:val="0"/>
          <w:marTop w:val="0"/>
          <w:marBottom w:val="0"/>
          <w:divBdr>
            <w:top w:val="none" w:sz="0" w:space="0" w:color="auto"/>
            <w:left w:val="none" w:sz="0" w:space="0" w:color="auto"/>
            <w:bottom w:val="none" w:sz="0" w:space="0" w:color="auto"/>
            <w:right w:val="none" w:sz="0" w:space="0" w:color="auto"/>
          </w:divBdr>
          <w:divsChild>
            <w:div w:id="558981756">
              <w:marLeft w:val="0"/>
              <w:marRight w:val="0"/>
              <w:marTop w:val="0"/>
              <w:marBottom w:val="0"/>
              <w:divBdr>
                <w:top w:val="none" w:sz="0" w:space="0" w:color="auto"/>
                <w:left w:val="none" w:sz="0" w:space="0" w:color="auto"/>
                <w:bottom w:val="none" w:sz="0" w:space="0" w:color="auto"/>
                <w:right w:val="none" w:sz="0" w:space="0" w:color="auto"/>
              </w:divBdr>
              <w:divsChild>
                <w:div w:id="923805376">
                  <w:marLeft w:val="0"/>
                  <w:marRight w:val="0"/>
                  <w:marTop w:val="0"/>
                  <w:marBottom w:val="0"/>
                  <w:divBdr>
                    <w:top w:val="none" w:sz="0" w:space="0" w:color="auto"/>
                    <w:left w:val="none" w:sz="0" w:space="0" w:color="auto"/>
                    <w:bottom w:val="none" w:sz="0" w:space="0" w:color="auto"/>
                    <w:right w:val="none" w:sz="0" w:space="0" w:color="auto"/>
                  </w:divBdr>
                  <w:divsChild>
                    <w:div w:id="336811690">
                      <w:marLeft w:val="0"/>
                      <w:marRight w:val="0"/>
                      <w:marTop w:val="0"/>
                      <w:marBottom w:val="0"/>
                      <w:divBdr>
                        <w:top w:val="none" w:sz="0" w:space="0" w:color="auto"/>
                        <w:left w:val="none" w:sz="0" w:space="0" w:color="auto"/>
                        <w:bottom w:val="none" w:sz="0" w:space="0" w:color="auto"/>
                        <w:right w:val="none" w:sz="0" w:space="0" w:color="auto"/>
                      </w:divBdr>
                      <w:divsChild>
                        <w:div w:id="261574641">
                          <w:marLeft w:val="0"/>
                          <w:marRight w:val="0"/>
                          <w:marTop w:val="0"/>
                          <w:marBottom w:val="0"/>
                          <w:divBdr>
                            <w:top w:val="none" w:sz="0" w:space="0" w:color="auto"/>
                            <w:left w:val="none" w:sz="0" w:space="0" w:color="auto"/>
                            <w:bottom w:val="none" w:sz="0" w:space="0" w:color="auto"/>
                            <w:right w:val="none" w:sz="0" w:space="0" w:color="auto"/>
                          </w:divBdr>
                          <w:divsChild>
                            <w:div w:id="1488785403">
                              <w:marLeft w:val="0"/>
                              <w:marRight w:val="0"/>
                              <w:marTop w:val="0"/>
                              <w:marBottom w:val="0"/>
                              <w:divBdr>
                                <w:top w:val="none" w:sz="0" w:space="0" w:color="auto"/>
                                <w:left w:val="none" w:sz="0" w:space="0" w:color="auto"/>
                                <w:bottom w:val="none" w:sz="0" w:space="0" w:color="auto"/>
                                <w:right w:val="none" w:sz="0" w:space="0" w:color="auto"/>
                              </w:divBdr>
                            </w:div>
                          </w:divsChild>
                        </w:div>
                        <w:div w:id="2045865535">
                          <w:marLeft w:val="0"/>
                          <w:marRight w:val="0"/>
                          <w:marTop w:val="0"/>
                          <w:marBottom w:val="0"/>
                          <w:divBdr>
                            <w:top w:val="none" w:sz="0" w:space="0" w:color="auto"/>
                            <w:left w:val="none" w:sz="0" w:space="0" w:color="auto"/>
                            <w:bottom w:val="none" w:sz="0" w:space="0" w:color="auto"/>
                            <w:right w:val="none" w:sz="0" w:space="0" w:color="auto"/>
                          </w:divBdr>
                          <w:divsChild>
                            <w:div w:id="1780300500">
                              <w:marLeft w:val="0"/>
                              <w:marRight w:val="0"/>
                              <w:marTop w:val="0"/>
                              <w:marBottom w:val="0"/>
                              <w:divBdr>
                                <w:top w:val="none" w:sz="0" w:space="0" w:color="auto"/>
                                <w:left w:val="none" w:sz="0" w:space="0" w:color="auto"/>
                                <w:bottom w:val="none" w:sz="0" w:space="0" w:color="auto"/>
                                <w:right w:val="none" w:sz="0" w:space="0" w:color="auto"/>
                              </w:divBdr>
                              <w:divsChild>
                                <w:div w:id="57020467">
                                  <w:marLeft w:val="0"/>
                                  <w:marRight w:val="0"/>
                                  <w:marTop w:val="0"/>
                                  <w:marBottom w:val="0"/>
                                  <w:divBdr>
                                    <w:top w:val="none" w:sz="0" w:space="0" w:color="auto"/>
                                    <w:left w:val="none" w:sz="0" w:space="0" w:color="auto"/>
                                    <w:bottom w:val="none" w:sz="0" w:space="0" w:color="auto"/>
                                    <w:right w:val="none" w:sz="0" w:space="0" w:color="auto"/>
                                  </w:divBdr>
                                </w:div>
                                <w:div w:id="19424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9742">
                      <w:marLeft w:val="0"/>
                      <w:marRight w:val="0"/>
                      <w:marTop w:val="0"/>
                      <w:marBottom w:val="0"/>
                      <w:divBdr>
                        <w:top w:val="none" w:sz="0" w:space="0" w:color="auto"/>
                        <w:left w:val="none" w:sz="0" w:space="0" w:color="auto"/>
                        <w:bottom w:val="none" w:sz="0" w:space="0" w:color="auto"/>
                        <w:right w:val="none" w:sz="0" w:space="0" w:color="auto"/>
                      </w:divBdr>
                    </w:div>
                    <w:div w:id="1679890693">
                      <w:marLeft w:val="0"/>
                      <w:marRight w:val="0"/>
                      <w:marTop w:val="0"/>
                      <w:marBottom w:val="0"/>
                      <w:divBdr>
                        <w:top w:val="none" w:sz="0" w:space="0" w:color="auto"/>
                        <w:left w:val="none" w:sz="0" w:space="0" w:color="auto"/>
                        <w:bottom w:val="none" w:sz="0" w:space="0" w:color="auto"/>
                        <w:right w:val="none" w:sz="0" w:space="0" w:color="auto"/>
                      </w:divBdr>
                    </w:div>
                    <w:div w:id="153599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359794">
      <w:bodyDiv w:val="1"/>
      <w:marLeft w:val="0"/>
      <w:marRight w:val="0"/>
      <w:marTop w:val="0"/>
      <w:marBottom w:val="0"/>
      <w:divBdr>
        <w:top w:val="none" w:sz="0" w:space="0" w:color="auto"/>
        <w:left w:val="none" w:sz="0" w:space="0" w:color="auto"/>
        <w:bottom w:val="none" w:sz="0" w:space="0" w:color="auto"/>
        <w:right w:val="none" w:sz="0" w:space="0" w:color="auto"/>
      </w:divBdr>
    </w:div>
    <w:div w:id="134841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tiportal.unityhealth.to/proxy/40f4649a/https/www.theglobeand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967FD8C-DA33-43A6-BB76-56944E49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Szego</dc:creator>
  <cp:keywords/>
  <dc:description/>
  <cp:lastModifiedBy>Lynda Sullivan</cp:lastModifiedBy>
  <cp:revision>5</cp:revision>
  <dcterms:created xsi:type="dcterms:W3CDTF">2021-10-18T16:16:00Z</dcterms:created>
  <dcterms:modified xsi:type="dcterms:W3CDTF">2021-10-19T12:44:00Z</dcterms:modified>
</cp:coreProperties>
</file>